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22A" w:rsidRDefault="001B722A" w:rsidP="001B722A">
      <w:pPr>
        <w:pStyle w:val="a3"/>
        <w:spacing w:before="0" w:beforeAutospacing="0" w:after="0" w:afterAutospacing="0"/>
        <w:ind w:right="827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РОССИЙСКАЯ  ФЕДЕРАЦИЯ</w:t>
      </w:r>
      <w:proofErr w:type="gramEnd"/>
    </w:p>
    <w:p w:rsidR="001B722A" w:rsidRDefault="001B722A" w:rsidP="001B722A">
      <w:pPr>
        <w:pStyle w:val="a3"/>
        <w:spacing w:before="0" w:beforeAutospacing="0" w:after="0" w:afterAutospacing="0"/>
        <w:ind w:right="827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СВЕРДЛОВСКАЯ ОБЛАСТЬ</w:t>
      </w:r>
    </w:p>
    <w:p w:rsidR="001B722A" w:rsidRDefault="001B722A" w:rsidP="001B722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казённое учреждение</w:t>
      </w:r>
    </w:p>
    <w:p w:rsidR="001B722A" w:rsidRDefault="001B722A" w:rsidP="001B722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«Управление об</w:t>
      </w:r>
      <w:r w:rsidR="009E14B0">
        <w:rPr>
          <w:b/>
          <w:bCs/>
          <w:sz w:val="28"/>
          <w:szCs w:val="28"/>
        </w:rPr>
        <w:t xml:space="preserve">разования </w:t>
      </w:r>
      <w:proofErr w:type="gramStart"/>
      <w:r w:rsidR="009E14B0">
        <w:rPr>
          <w:b/>
          <w:bCs/>
          <w:sz w:val="28"/>
          <w:szCs w:val="28"/>
        </w:rPr>
        <w:t>Бисертского  муниципального</w:t>
      </w:r>
      <w:proofErr w:type="gramEnd"/>
      <w:r>
        <w:rPr>
          <w:b/>
          <w:bCs/>
          <w:sz w:val="28"/>
          <w:szCs w:val="28"/>
        </w:rPr>
        <w:t xml:space="preserve"> округа»</w:t>
      </w:r>
    </w:p>
    <w:p w:rsidR="001B722A" w:rsidRDefault="001B722A" w:rsidP="001B722A">
      <w:pPr>
        <w:jc w:val="center"/>
        <w:rPr>
          <w:b/>
          <w:bCs/>
          <w:sz w:val="28"/>
          <w:szCs w:val="28"/>
        </w:rPr>
      </w:pPr>
    </w:p>
    <w:p w:rsidR="001B722A" w:rsidRDefault="001B722A" w:rsidP="001B722A">
      <w:pPr>
        <w:ind w:right="5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ПРИКАЗ</w:t>
      </w:r>
    </w:p>
    <w:p w:rsidR="001B722A" w:rsidRDefault="001B722A" w:rsidP="001B722A">
      <w:pPr>
        <w:ind w:left="170" w:right="57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3"/>
        <w:gridCol w:w="3096"/>
        <w:gridCol w:w="3126"/>
      </w:tblGrid>
      <w:tr w:rsidR="001B722A" w:rsidTr="001B722A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B722A" w:rsidRDefault="00FA1DDB">
            <w:pPr>
              <w:ind w:left="170" w:right="57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</w:rPr>
              <w:t>От  08</w:t>
            </w:r>
            <w:r w:rsidR="009E14B0">
              <w:rPr>
                <w:b/>
                <w:bCs/>
                <w:sz w:val="28"/>
                <w:szCs w:val="28"/>
              </w:rPr>
              <w:t>.09.2025</w:t>
            </w:r>
            <w:r w:rsidR="001B722A">
              <w:rPr>
                <w:b/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B722A" w:rsidRDefault="009E14B0">
            <w:pPr>
              <w:tabs>
                <w:tab w:val="left" w:pos="2040"/>
              </w:tabs>
              <w:ind w:left="170" w:right="57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</w:rPr>
              <w:t xml:space="preserve">№   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B722A" w:rsidRDefault="001B722A">
            <w:pPr>
              <w:ind w:left="170" w:right="57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п. Бисерть</w:t>
            </w:r>
          </w:p>
        </w:tc>
      </w:tr>
    </w:tbl>
    <w:p w:rsidR="001B722A" w:rsidRDefault="001B722A" w:rsidP="001B722A">
      <w:pPr>
        <w:widowControl w:val="0"/>
        <w:jc w:val="center"/>
        <w:rPr>
          <w:b/>
          <w:i/>
          <w:sz w:val="28"/>
          <w:szCs w:val="28"/>
          <w:lang w:eastAsia="en-US"/>
        </w:rPr>
      </w:pPr>
    </w:p>
    <w:p w:rsidR="001B722A" w:rsidRDefault="001B722A" w:rsidP="001B722A">
      <w:pPr>
        <w:tabs>
          <w:tab w:val="left" w:pos="567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 утверждении тем инновационной деятельности в образовательных организациях Бисе</w:t>
      </w:r>
      <w:r w:rsidR="009E14B0">
        <w:rPr>
          <w:b/>
          <w:i/>
          <w:sz w:val="28"/>
          <w:szCs w:val="28"/>
        </w:rPr>
        <w:t>ртского городского округа в 2025-</w:t>
      </w:r>
      <w:proofErr w:type="gramStart"/>
      <w:r w:rsidR="009E14B0">
        <w:rPr>
          <w:b/>
          <w:i/>
          <w:sz w:val="28"/>
          <w:szCs w:val="28"/>
        </w:rPr>
        <w:t xml:space="preserve">2026 </w:t>
      </w:r>
      <w:r>
        <w:rPr>
          <w:b/>
          <w:i/>
          <w:sz w:val="28"/>
          <w:szCs w:val="28"/>
        </w:rPr>
        <w:t xml:space="preserve"> учебном</w:t>
      </w:r>
      <w:proofErr w:type="gramEnd"/>
      <w:r>
        <w:rPr>
          <w:b/>
          <w:i/>
          <w:sz w:val="28"/>
          <w:szCs w:val="28"/>
        </w:rPr>
        <w:t xml:space="preserve"> году</w:t>
      </w:r>
    </w:p>
    <w:p w:rsidR="001B722A" w:rsidRDefault="001B722A" w:rsidP="001B722A">
      <w:pPr>
        <w:tabs>
          <w:tab w:val="left" w:pos="5670"/>
        </w:tabs>
        <w:rPr>
          <w:b/>
          <w:sz w:val="28"/>
          <w:szCs w:val="28"/>
        </w:rPr>
      </w:pPr>
    </w:p>
    <w:p w:rsidR="00B80991" w:rsidRDefault="001B722A" w:rsidP="003C6053">
      <w:pPr>
        <w:tabs>
          <w:tab w:val="left" w:pos="5670"/>
        </w:tabs>
        <w:jc w:val="both"/>
        <w:rPr>
          <w:sz w:val="28"/>
          <w:szCs w:val="28"/>
        </w:rPr>
      </w:pPr>
      <w:r w:rsidRPr="001B722A">
        <w:rPr>
          <w:sz w:val="28"/>
          <w:szCs w:val="28"/>
        </w:rPr>
        <w:t xml:space="preserve"> </w:t>
      </w:r>
      <w:r w:rsidR="003C6053" w:rsidRPr="007409CF">
        <w:rPr>
          <w:sz w:val="28"/>
          <w:szCs w:val="28"/>
        </w:rPr>
        <w:t>В целях развития образ</w:t>
      </w:r>
      <w:r w:rsidR="003C6053">
        <w:rPr>
          <w:sz w:val="28"/>
          <w:szCs w:val="28"/>
        </w:rPr>
        <w:t xml:space="preserve">овательного пространства территории в соответствии с </w:t>
      </w:r>
      <w:proofErr w:type="gramStart"/>
      <w:r w:rsidR="003C6053">
        <w:rPr>
          <w:sz w:val="28"/>
          <w:szCs w:val="28"/>
        </w:rPr>
        <w:t>приоритетными  направлениями</w:t>
      </w:r>
      <w:proofErr w:type="gramEnd"/>
      <w:r w:rsidR="003C6053">
        <w:rPr>
          <w:sz w:val="28"/>
          <w:szCs w:val="28"/>
        </w:rPr>
        <w:t xml:space="preserve"> и трендами российского образования, </w:t>
      </w:r>
      <w:r w:rsidR="003C6053" w:rsidRPr="007409CF">
        <w:rPr>
          <w:sz w:val="28"/>
          <w:szCs w:val="28"/>
        </w:rPr>
        <w:t xml:space="preserve">стимулирования </w:t>
      </w:r>
      <w:r w:rsidR="003C6053">
        <w:rPr>
          <w:sz w:val="28"/>
          <w:szCs w:val="28"/>
        </w:rPr>
        <w:t xml:space="preserve"> и регулирования </w:t>
      </w:r>
      <w:r w:rsidR="003C6053" w:rsidRPr="007409CF">
        <w:rPr>
          <w:sz w:val="28"/>
          <w:szCs w:val="28"/>
        </w:rPr>
        <w:t>процесса инновационной деятельности в образовательных организациях</w:t>
      </w:r>
      <w:r w:rsidR="003C6053" w:rsidRPr="001B722A">
        <w:rPr>
          <w:sz w:val="28"/>
          <w:szCs w:val="28"/>
        </w:rPr>
        <w:t xml:space="preserve"> </w:t>
      </w:r>
      <w:r w:rsidR="003C6053">
        <w:rPr>
          <w:sz w:val="28"/>
          <w:szCs w:val="28"/>
        </w:rPr>
        <w:t>Бисертского муниципального округа</w:t>
      </w:r>
    </w:p>
    <w:p w:rsidR="00B80991" w:rsidRPr="00FF2DB7" w:rsidRDefault="00B80991" w:rsidP="001B722A">
      <w:pPr>
        <w:tabs>
          <w:tab w:val="left" w:pos="5670"/>
        </w:tabs>
        <w:rPr>
          <w:b/>
          <w:sz w:val="28"/>
          <w:szCs w:val="28"/>
        </w:rPr>
      </w:pPr>
      <w:r w:rsidRPr="00FF2DB7">
        <w:rPr>
          <w:b/>
          <w:sz w:val="28"/>
          <w:szCs w:val="28"/>
        </w:rPr>
        <w:t>ПРИКАЗЫВАЮ:</w:t>
      </w:r>
    </w:p>
    <w:p w:rsidR="00B80991" w:rsidRDefault="00720CAD" w:rsidP="00FF2DB7">
      <w:pPr>
        <w:tabs>
          <w:tab w:val="left" w:pos="56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темы </w:t>
      </w:r>
      <w:r w:rsidR="00B80991">
        <w:rPr>
          <w:sz w:val="28"/>
          <w:szCs w:val="28"/>
        </w:rPr>
        <w:t>инновационной деятельности о</w:t>
      </w:r>
      <w:r w:rsidR="00FF2DB7">
        <w:rPr>
          <w:sz w:val="28"/>
          <w:szCs w:val="28"/>
        </w:rPr>
        <w:t xml:space="preserve">бразовательных организаций </w:t>
      </w:r>
      <w:r w:rsidR="009E14B0">
        <w:rPr>
          <w:sz w:val="28"/>
          <w:szCs w:val="28"/>
        </w:rPr>
        <w:t>в 2025-2026</w:t>
      </w:r>
      <w:r w:rsidR="00B80991">
        <w:rPr>
          <w:sz w:val="28"/>
          <w:szCs w:val="28"/>
        </w:rPr>
        <w:t xml:space="preserve"> учебном году (приложение 1).</w:t>
      </w:r>
    </w:p>
    <w:p w:rsidR="00B80991" w:rsidRDefault="00B80991" w:rsidP="00FF2DB7">
      <w:pPr>
        <w:tabs>
          <w:tab w:val="left" w:pos="5670"/>
        </w:tabs>
        <w:jc w:val="both"/>
        <w:rPr>
          <w:sz w:val="28"/>
          <w:szCs w:val="28"/>
        </w:rPr>
      </w:pPr>
      <w:r>
        <w:rPr>
          <w:sz w:val="28"/>
          <w:szCs w:val="28"/>
        </w:rPr>
        <w:t>2.Руководителям муниципальных образовательных организаций</w:t>
      </w:r>
    </w:p>
    <w:p w:rsidR="00B80991" w:rsidRPr="001B722A" w:rsidRDefault="00B80991" w:rsidP="00FF2DB7">
      <w:pPr>
        <w:tabs>
          <w:tab w:val="left" w:pos="5670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(Андреевских С.И., Бобрик О.В., Добровольская Ю.В., Кокшарова О.В., Копылова Л.А., Мартынова Т.В.,</w:t>
      </w:r>
      <w:r w:rsidR="003C6053">
        <w:rPr>
          <w:sz w:val="28"/>
          <w:szCs w:val="28"/>
        </w:rPr>
        <w:t xml:space="preserve"> </w:t>
      </w:r>
      <w:proofErr w:type="spellStart"/>
      <w:r w:rsidR="003C6053">
        <w:rPr>
          <w:sz w:val="28"/>
          <w:szCs w:val="28"/>
        </w:rPr>
        <w:t>и.о</w:t>
      </w:r>
      <w:proofErr w:type="spellEnd"/>
      <w:r w:rsidR="003C6053">
        <w:rPr>
          <w:sz w:val="28"/>
          <w:szCs w:val="28"/>
        </w:rPr>
        <w:t xml:space="preserve">. директора </w:t>
      </w:r>
      <w:proofErr w:type="spellStart"/>
      <w:r w:rsidR="003C6053">
        <w:rPr>
          <w:sz w:val="28"/>
          <w:szCs w:val="28"/>
        </w:rPr>
        <w:t>Трунина</w:t>
      </w:r>
      <w:proofErr w:type="spellEnd"/>
      <w:r w:rsidR="003C6053">
        <w:rPr>
          <w:sz w:val="28"/>
          <w:szCs w:val="28"/>
        </w:rPr>
        <w:t xml:space="preserve"> Т.В.</w:t>
      </w:r>
      <w:proofErr w:type="gramStart"/>
      <w:r w:rsidR="003C605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Феденева</w:t>
      </w:r>
      <w:proofErr w:type="gramEnd"/>
      <w:r>
        <w:rPr>
          <w:sz w:val="28"/>
          <w:szCs w:val="28"/>
        </w:rPr>
        <w:t xml:space="preserve"> А.В., Хадиулина </w:t>
      </w:r>
      <w:r w:rsidR="003C6053">
        <w:rPr>
          <w:sz w:val="28"/>
          <w:szCs w:val="28"/>
        </w:rPr>
        <w:t>Г.Г., Царев В.И.,</w:t>
      </w:r>
      <w:r>
        <w:rPr>
          <w:sz w:val="28"/>
          <w:szCs w:val="28"/>
        </w:rPr>
        <w:t>):</w:t>
      </w:r>
    </w:p>
    <w:p w:rsidR="00720CAD" w:rsidRDefault="003C6053" w:rsidP="00FF2DB7">
      <w:pPr>
        <w:tabs>
          <w:tab w:val="left" w:pos="9781"/>
        </w:tabs>
        <w:ind w:right="461"/>
        <w:jc w:val="both"/>
        <w:rPr>
          <w:sz w:val="28"/>
          <w:szCs w:val="28"/>
        </w:rPr>
      </w:pPr>
      <w:r>
        <w:rPr>
          <w:sz w:val="28"/>
          <w:szCs w:val="28"/>
        </w:rPr>
        <w:t>2.1. Предоставить</w:t>
      </w:r>
      <w:r w:rsidR="00B80991">
        <w:rPr>
          <w:sz w:val="28"/>
          <w:szCs w:val="28"/>
        </w:rPr>
        <w:t xml:space="preserve"> в МКУ Управление образования план работы (дорожную карту) по</w:t>
      </w:r>
      <w:r w:rsidR="00720CAD">
        <w:rPr>
          <w:sz w:val="28"/>
          <w:szCs w:val="28"/>
        </w:rPr>
        <w:t xml:space="preserve"> реализации темы инновационной </w:t>
      </w:r>
      <w:r w:rsidR="00B80991">
        <w:rPr>
          <w:sz w:val="28"/>
          <w:szCs w:val="28"/>
        </w:rPr>
        <w:t>деятельности образовательной организаци</w:t>
      </w:r>
      <w:r w:rsidR="00720CAD">
        <w:rPr>
          <w:sz w:val="28"/>
          <w:szCs w:val="28"/>
        </w:rPr>
        <w:t xml:space="preserve">и в срок </w:t>
      </w:r>
      <w:r>
        <w:rPr>
          <w:b/>
          <w:i/>
          <w:sz w:val="28"/>
          <w:szCs w:val="28"/>
        </w:rPr>
        <w:t>до 01 октября 2025</w:t>
      </w:r>
      <w:r w:rsidR="00720CAD" w:rsidRPr="00FF2DB7">
        <w:rPr>
          <w:b/>
          <w:i/>
          <w:sz w:val="28"/>
          <w:szCs w:val="28"/>
        </w:rPr>
        <w:t xml:space="preserve"> года</w:t>
      </w:r>
      <w:r w:rsidR="00720CAD">
        <w:rPr>
          <w:sz w:val="28"/>
          <w:szCs w:val="28"/>
        </w:rPr>
        <w:t>.</w:t>
      </w:r>
    </w:p>
    <w:p w:rsidR="001B722A" w:rsidRDefault="00720CAD" w:rsidP="00FF2DB7">
      <w:pPr>
        <w:tabs>
          <w:tab w:val="left" w:pos="9781"/>
        </w:tabs>
        <w:ind w:right="461"/>
        <w:jc w:val="both"/>
        <w:rPr>
          <w:sz w:val="28"/>
          <w:szCs w:val="28"/>
        </w:rPr>
      </w:pPr>
      <w:r>
        <w:rPr>
          <w:sz w:val="28"/>
          <w:szCs w:val="28"/>
        </w:rPr>
        <w:t>2.2. Включить в план работы (дорожную карту)</w:t>
      </w:r>
      <w:r w:rsidR="00B80991">
        <w:rPr>
          <w:sz w:val="28"/>
          <w:szCs w:val="28"/>
        </w:rPr>
        <w:t xml:space="preserve"> </w:t>
      </w:r>
      <w:r>
        <w:rPr>
          <w:sz w:val="28"/>
          <w:szCs w:val="28"/>
        </w:rPr>
        <w:t>открытое мероприятие по инновационной деятельности образовательной организации.</w:t>
      </w:r>
    </w:p>
    <w:p w:rsidR="00720CAD" w:rsidRPr="00FF2DB7" w:rsidRDefault="00720CAD" w:rsidP="00FF2DB7">
      <w:pPr>
        <w:tabs>
          <w:tab w:val="left" w:pos="9781"/>
        </w:tabs>
        <w:ind w:right="461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2.3. Информационно-аналитическую справку по инновационной деятельности об</w:t>
      </w:r>
      <w:r w:rsidR="003C6053">
        <w:rPr>
          <w:sz w:val="28"/>
          <w:szCs w:val="28"/>
        </w:rPr>
        <w:t>разовательной организации в 2025-2026</w:t>
      </w:r>
      <w:r>
        <w:rPr>
          <w:sz w:val="28"/>
          <w:szCs w:val="28"/>
        </w:rPr>
        <w:t xml:space="preserve"> учебном году подготовить и направить в МКУ Управление образования к </w:t>
      </w:r>
      <w:r w:rsidR="003C6053">
        <w:rPr>
          <w:b/>
          <w:i/>
          <w:sz w:val="28"/>
          <w:szCs w:val="28"/>
        </w:rPr>
        <w:t>25 мая 2026</w:t>
      </w:r>
      <w:r w:rsidRPr="00FF2DB7">
        <w:rPr>
          <w:b/>
          <w:i/>
          <w:sz w:val="28"/>
          <w:szCs w:val="28"/>
        </w:rPr>
        <w:t xml:space="preserve"> года.</w:t>
      </w:r>
    </w:p>
    <w:p w:rsidR="00720CAD" w:rsidRDefault="00720CAD" w:rsidP="00FF2DB7">
      <w:pPr>
        <w:tabs>
          <w:tab w:val="left" w:pos="9781"/>
        </w:tabs>
        <w:ind w:right="4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C6053">
        <w:rPr>
          <w:sz w:val="28"/>
          <w:szCs w:val="28"/>
        </w:rPr>
        <w:t>Ведущему специалисту МКУ Управление образования Бухенко Н.А.</w:t>
      </w:r>
      <w:r>
        <w:rPr>
          <w:sz w:val="28"/>
          <w:szCs w:val="28"/>
        </w:rPr>
        <w:t>:</w:t>
      </w:r>
    </w:p>
    <w:p w:rsidR="00720CAD" w:rsidRPr="00B80991" w:rsidRDefault="00720CAD" w:rsidP="00FF2DB7">
      <w:pPr>
        <w:tabs>
          <w:tab w:val="left" w:pos="9781"/>
        </w:tabs>
        <w:ind w:right="4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Обеспечить научно-методическое сопровождение </w:t>
      </w:r>
      <w:r w:rsidR="00FF2DB7">
        <w:rPr>
          <w:sz w:val="28"/>
          <w:szCs w:val="28"/>
        </w:rPr>
        <w:t>образовательных организаций по инновационной деятельности.</w:t>
      </w:r>
    </w:p>
    <w:p w:rsidR="001B722A" w:rsidRDefault="00FF2DB7" w:rsidP="00FF2DB7">
      <w:pPr>
        <w:tabs>
          <w:tab w:val="left" w:pos="9781"/>
        </w:tabs>
        <w:ind w:right="461"/>
        <w:rPr>
          <w:sz w:val="28"/>
          <w:szCs w:val="28"/>
        </w:rPr>
      </w:pPr>
      <w:r w:rsidRPr="00FF2DB7">
        <w:rPr>
          <w:sz w:val="28"/>
          <w:szCs w:val="28"/>
        </w:rPr>
        <w:t>3.2.</w:t>
      </w:r>
      <w:r w:rsidR="005660DF">
        <w:rPr>
          <w:sz w:val="28"/>
          <w:szCs w:val="28"/>
        </w:rPr>
        <w:t xml:space="preserve"> Опыт работы </w:t>
      </w:r>
      <w:r>
        <w:rPr>
          <w:sz w:val="28"/>
          <w:szCs w:val="28"/>
        </w:rPr>
        <w:t>инновац</w:t>
      </w:r>
      <w:r w:rsidR="007704DF">
        <w:rPr>
          <w:sz w:val="28"/>
          <w:szCs w:val="28"/>
        </w:rPr>
        <w:t xml:space="preserve">ионной деятельности </w:t>
      </w:r>
      <w:r>
        <w:rPr>
          <w:sz w:val="28"/>
          <w:szCs w:val="28"/>
        </w:rPr>
        <w:t xml:space="preserve">образовательных организаций   Бисертского городского округа </w:t>
      </w:r>
      <w:r w:rsidR="005660DF">
        <w:rPr>
          <w:sz w:val="28"/>
          <w:szCs w:val="28"/>
        </w:rPr>
        <w:t xml:space="preserve">в 2024-2025 учебном году </w:t>
      </w:r>
      <w:r>
        <w:rPr>
          <w:sz w:val="28"/>
          <w:szCs w:val="28"/>
        </w:rPr>
        <w:t xml:space="preserve">рассмотреть и обобщить на расширенном </w:t>
      </w:r>
      <w:r w:rsidR="003C6053">
        <w:rPr>
          <w:sz w:val="28"/>
          <w:szCs w:val="28"/>
        </w:rPr>
        <w:t>совещании руководителей образовательных организаций</w:t>
      </w:r>
      <w:r>
        <w:rPr>
          <w:sz w:val="28"/>
          <w:szCs w:val="28"/>
        </w:rPr>
        <w:t xml:space="preserve"> </w:t>
      </w:r>
      <w:r w:rsidR="009E14B0">
        <w:rPr>
          <w:sz w:val="28"/>
          <w:szCs w:val="28"/>
        </w:rPr>
        <w:t>до 01 июня 2026</w:t>
      </w:r>
      <w:r w:rsidR="005660DF">
        <w:rPr>
          <w:sz w:val="28"/>
          <w:szCs w:val="28"/>
        </w:rPr>
        <w:t xml:space="preserve"> года.</w:t>
      </w:r>
    </w:p>
    <w:p w:rsidR="005660DF" w:rsidRDefault="005660DF" w:rsidP="00FF2DB7">
      <w:pPr>
        <w:tabs>
          <w:tab w:val="left" w:pos="9781"/>
        </w:tabs>
        <w:ind w:right="461"/>
        <w:rPr>
          <w:sz w:val="28"/>
          <w:szCs w:val="28"/>
        </w:rPr>
      </w:pPr>
      <w:r>
        <w:rPr>
          <w:sz w:val="28"/>
          <w:szCs w:val="28"/>
        </w:rPr>
        <w:t xml:space="preserve">4.Контроль исполнения настоящего приказа </w:t>
      </w:r>
      <w:r w:rsidR="003C6053">
        <w:rPr>
          <w:sz w:val="28"/>
          <w:szCs w:val="28"/>
        </w:rPr>
        <w:t>оставляю за собой.</w:t>
      </w:r>
    </w:p>
    <w:p w:rsidR="005660DF" w:rsidRDefault="005660DF" w:rsidP="00FF2DB7">
      <w:pPr>
        <w:tabs>
          <w:tab w:val="left" w:pos="9781"/>
        </w:tabs>
        <w:ind w:right="461"/>
        <w:rPr>
          <w:sz w:val="28"/>
          <w:szCs w:val="28"/>
        </w:rPr>
      </w:pPr>
    </w:p>
    <w:p w:rsidR="005660DF" w:rsidRDefault="005660DF" w:rsidP="00FF2DB7">
      <w:pPr>
        <w:tabs>
          <w:tab w:val="left" w:pos="9781"/>
        </w:tabs>
        <w:ind w:right="461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</w:p>
    <w:p w:rsidR="005660DF" w:rsidRPr="00FF2DB7" w:rsidRDefault="005660DF" w:rsidP="00FF2DB7">
      <w:pPr>
        <w:tabs>
          <w:tab w:val="left" w:pos="9781"/>
        </w:tabs>
        <w:ind w:right="461"/>
        <w:rPr>
          <w:sz w:val="28"/>
          <w:szCs w:val="28"/>
        </w:rPr>
      </w:pPr>
      <w:r>
        <w:rPr>
          <w:sz w:val="28"/>
          <w:szCs w:val="28"/>
        </w:rPr>
        <w:t xml:space="preserve">МКУ Управление образования                                                  М.К. </w:t>
      </w:r>
      <w:proofErr w:type="spellStart"/>
      <w:r>
        <w:rPr>
          <w:sz w:val="28"/>
          <w:szCs w:val="28"/>
        </w:rPr>
        <w:t>Сюзёва</w:t>
      </w:r>
      <w:proofErr w:type="spellEnd"/>
    </w:p>
    <w:p w:rsidR="007704DF" w:rsidRDefault="007704DF" w:rsidP="005660DF">
      <w:pPr>
        <w:jc w:val="right"/>
      </w:pPr>
    </w:p>
    <w:p w:rsidR="007704DF" w:rsidRDefault="007704DF" w:rsidP="005660DF">
      <w:pPr>
        <w:jc w:val="right"/>
      </w:pPr>
    </w:p>
    <w:p w:rsidR="005660DF" w:rsidRDefault="005660DF" w:rsidP="005660DF">
      <w:pPr>
        <w:jc w:val="right"/>
      </w:pPr>
      <w:r>
        <w:lastRenderedPageBreak/>
        <w:t xml:space="preserve">Приложение </w:t>
      </w:r>
    </w:p>
    <w:p w:rsidR="00F53346" w:rsidRDefault="005660DF" w:rsidP="005660DF">
      <w:pPr>
        <w:jc w:val="right"/>
      </w:pPr>
      <w:r>
        <w:t>к приказу МКУ Управление образования</w:t>
      </w:r>
    </w:p>
    <w:p w:rsidR="005660DF" w:rsidRDefault="00FA1DDB" w:rsidP="005660DF">
      <w:pPr>
        <w:jc w:val="right"/>
      </w:pPr>
      <w:r>
        <w:t>от   08</w:t>
      </w:r>
      <w:r w:rsidR="003C6053">
        <w:t xml:space="preserve">.09.2025 </w:t>
      </w:r>
      <w:r>
        <w:t xml:space="preserve"> № </w:t>
      </w:r>
    </w:p>
    <w:p w:rsidR="005660DF" w:rsidRDefault="005660DF" w:rsidP="005660DF">
      <w:pPr>
        <w:jc w:val="center"/>
      </w:pPr>
      <w:r>
        <w:t>Перечень тем инновационной деятельности</w:t>
      </w:r>
    </w:p>
    <w:p w:rsidR="005660DF" w:rsidRDefault="005660DF" w:rsidP="005660DF">
      <w:pPr>
        <w:jc w:val="center"/>
      </w:pPr>
      <w:r>
        <w:t>образовательных ор</w:t>
      </w:r>
      <w:r w:rsidR="003C6053">
        <w:t xml:space="preserve">ганизаций </w:t>
      </w:r>
      <w:proofErr w:type="gramStart"/>
      <w:r w:rsidR="003C6053">
        <w:t>Бисертского  муниципального</w:t>
      </w:r>
      <w:proofErr w:type="gramEnd"/>
      <w:r w:rsidR="003C6053">
        <w:t xml:space="preserve"> </w:t>
      </w:r>
      <w:r>
        <w:t xml:space="preserve"> округа</w:t>
      </w:r>
    </w:p>
    <w:p w:rsidR="005660DF" w:rsidRDefault="003C6053" w:rsidP="005660DF">
      <w:pPr>
        <w:jc w:val="center"/>
      </w:pPr>
      <w:r>
        <w:t>на 2025-2026</w:t>
      </w:r>
      <w:r w:rsidR="005660DF">
        <w:t xml:space="preserve"> учебный год</w:t>
      </w:r>
    </w:p>
    <w:p w:rsidR="005660DF" w:rsidRDefault="005660DF" w:rsidP="005660DF">
      <w:pPr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31"/>
        <w:gridCol w:w="4814"/>
      </w:tblGrid>
      <w:tr w:rsidR="005660DF" w:rsidTr="00E041B0">
        <w:tc>
          <w:tcPr>
            <w:tcW w:w="4531" w:type="dxa"/>
          </w:tcPr>
          <w:p w:rsidR="005660DF" w:rsidRDefault="005660DF" w:rsidP="005660DF">
            <w:pPr>
              <w:jc w:val="center"/>
            </w:pPr>
            <w:r>
              <w:t>Наименование ОО</w:t>
            </w:r>
          </w:p>
        </w:tc>
        <w:tc>
          <w:tcPr>
            <w:tcW w:w="4814" w:type="dxa"/>
          </w:tcPr>
          <w:p w:rsidR="005660DF" w:rsidRDefault="005660DF" w:rsidP="005660DF">
            <w:pPr>
              <w:jc w:val="center"/>
            </w:pPr>
            <w:r>
              <w:t>Выбранная тема</w:t>
            </w:r>
          </w:p>
        </w:tc>
      </w:tr>
      <w:tr w:rsidR="005660DF" w:rsidTr="006A6D6C">
        <w:tc>
          <w:tcPr>
            <w:tcW w:w="9345" w:type="dxa"/>
            <w:gridSpan w:val="2"/>
          </w:tcPr>
          <w:p w:rsidR="005660DF" w:rsidRPr="00E041B0" w:rsidRDefault="005660DF" w:rsidP="005660DF">
            <w:pPr>
              <w:jc w:val="center"/>
              <w:rPr>
                <w:b/>
                <w:i/>
              </w:rPr>
            </w:pPr>
            <w:r w:rsidRPr="00E041B0">
              <w:rPr>
                <w:b/>
                <w:i/>
              </w:rPr>
              <w:t>1.Общеобразовательные организации</w:t>
            </w:r>
          </w:p>
        </w:tc>
      </w:tr>
      <w:tr w:rsidR="005660DF" w:rsidTr="00E041B0">
        <w:tc>
          <w:tcPr>
            <w:tcW w:w="4531" w:type="dxa"/>
          </w:tcPr>
          <w:p w:rsidR="005660DF" w:rsidRDefault="005660DF" w:rsidP="005660DF">
            <w:r>
              <w:t>МКОУ «Бисертская средняя школа № 1»</w:t>
            </w:r>
          </w:p>
        </w:tc>
        <w:tc>
          <w:tcPr>
            <w:tcW w:w="4814" w:type="dxa"/>
          </w:tcPr>
          <w:p w:rsidR="00B84263" w:rsidRDefault="00B84263" w:rsidP="00B84263">
            <w:r>
              <w:t>«Успешное чтение» 1-4 класс</w:t>
            </w:r>
          </w:p>
          <w:p w:rsidR="00FA1DDB" w:rsidRPr="00F917BF" w:rsidRDefault="00B84263" w:rsidP="00F917BF">
            <w:r w:rsidRPr="007B58DB">
              <w:t>«Великая личность: вклад в развитие образования и науки»</w:t>
            </w:r>
            <w:r>
              <w:t xml:space="preserve"> 5-8 класс</w:t>
            </w:r>
            <w:bookmarkStart w:id="0" w:name="_GoBack"/>
            <w:bookmarkEnd w:id="0"/>
          </w:p>
        </w:tc>
      </w:tr>
      <w:tr w:rsidR="005660DF" w:rsidTr="00E041B0">
        <w:tc>
          <w:tcPr>
            <w:tcW w:w="4531" w:type="dxa"/>
          </w:tcPr>
          <w:p w:rsidR="005660DF" w:rsidRDefault="005660DF" w:rsidP="005660DF">
            <w:r>
              <w:t>МКОУ «Бисертская средняя школа № 2»</w:t>
            </w:r>
          </w:p>
        </w:tc>
        <w:tc>
          <w:tcPr>
            <w:tcW w:w="4814" w:type="dxa"/>
          </w:tcPr>
          <w:p w:rsidR="00FA1DDB" w:rsidRPr="00122D0B" w:rsidRDefault="0023440A" w:rsidP="00F917BF">
            <w:r>
              <w:t>Естественно-научная лаборатория для обучающихся НОО в рамках реализации проекта «Уральская инженерная школа» (</w:t>
            </w:r>
            <w:r>
              <w:rPr>
                <w:lang w:val="en-US"/>
              </w:rPr>
              <w:t>III</w:t>
            </w:r>
            <w:r>
              <w:t xml:space="preserve"> этап)</w:t>
            </w:r>
          </w:p>
        </w:tc>
      </w:tr>
      <w:tr w:rsidR="005660DF" w:rsidTr="00E041B0">
        <w:tc>
          <w:tcPr>
            <w:tcW w:w="4531" w:type="dxa"/>
          </w:tcPr>
          <w:p w:rsidR="005660DF" w:rsidRDefault="005660DF" w:rsidP="005660DF">
            <w:pPr>
              <w:jc w:val="center"/>
            </w:pPr>
            <w:r>
              <w:t>МКОУ ООШ с. Киргишаны</w:t>
            </w:r>
          </w:p>
        </w:tc>
        <w:tc>
          <w:tcPr>
            <w:tcW w:w="4814" w:type="dxa"/>
          </w:tcPr>
          <w:p w:rsidR="00FA1DDB" w:rsidRPr="00A13440" w:rsidRDefault="00060EDF" w:rsidP="00A13440">
            <w:pPr>
              <w:shd w:val="clear" w:color="auto" w:fill="FFFFFF"/>
              <w:rPr>
                <w:color w:val="1A1A1A"/>
              </w:rPr>
            </w:pPr>
            <w:r w:rsidRPr="00060EDF">
              <w:rPr>
                <w:color w:val="1A1A1A"/>
                <w:shd w:val="clear" w:color="auto" w:fill="FFFFFF"/>
              </w:rPr>
              <w:t>Внедрение единого образовательного пространства для повышения качества образования и профессиональной ориентации обучающихся в рамках проекта "Агрошкола".</w:t>
            </w:r>
          </w:p>
        </w:tc>
      </w:tr>
      <w:tr w:rsidR="005660DF" w:rsidTr="00F329D7">
        <w:tc>
          <w:tcPr>
            <w:tcW w:w="9345" w:type="dxa"/>
            <w:gridSpan w:val="2"/>
          </w:tcPr>
          <w:p w:rsidR="005660DF" w:rsidRPr="00E041B0" w:rsidRDefault="00E041B0" w:rsidP="005660DF">
            <w:pPr>
              <w:jc w:val="center"/>
              <w:rPr>
                <w:b/>
                <w:i/>
              </w:rPr>
            </w:pPr>
            <w:r w:rsidRPr="00E041B0">
              <w:rPr>
                <w:b/>
                <w:i/>
              </w:rPr>
              <w:t>2. Дошкольные образовательные орг</w:t>
            </w:r>
            <w:r>
              <w:rPr>
                <w:b/>
                <w:i/>
              </w:rPr>
              <w:t>анизации</w:t>
            </w:r>
          </w:p>
        </w:tc>
      </w:tr>
      <w:tr w:rsidR="005660DF" w:rsidTr="00E041B0">
        <w:tc>
          <w:tcPr>
            <w:tcW w:w="4531" w:type="dxa"/>
          </w:tcPr>
          <w:p w:rsidR="005660DF" w:rsidRDefault="00E041B0" w:rsidP="005660DF">
            <w:pPr>
              <w:jc w:val="center"/>
            </w:pPr>
            <w:r>
              <w:t>МКДОУ №1</w:t>
            </w:r>
          </w:p>
        </w:tc>
        <w:tc>
          <w:tcPr>
            <w:tcW w:w="4814" w:type="dxa"/>
          </w:tcPr>
          <w:p w:rsidR="005F091B" w:rsidRDefault="005F091B" w:rsidP="005F091B">
            <w:pPr>
              <w:shd w:val="clear" w:color="auto" w:fill="FFFFFF"/>
              <w:rPr>
                <w:color w:val="1A1A1A"/>
              </w:rPr>
            </w:pPr>
            <w:r>
              <w:rPr>
                <w:color w:val="1A1A1A"/>
              </w:rPr>
              <w:t>Первые шаги в читательскую грамотность (для детей 1-7 лет)</w:t>
            </w:r>
          </w:p>
          <w:p w:rsidR="005660DF" w:rsidRPr="00A13440" w:rsidRDefault="005F091B" w:rsidP="005F091B">
            <w:pPr>
              <w:shd w:val="clear" w:color="auto" w:fill="FFFFFF"/>
              <w:rPr>
                <w:color w:val="1A1A1A"/>
              </w:rPr>
            </w:pPr>
            <w:proofErr w:type="spellStart"/>
            <w:r>
              <w:rPr>
                <w:color w:val="1A1A1A"/>
              </w:rPr>
              <w:t>Мультстудия</w:t>
            </w:r>
            <w:proofErr w:type="spellEnd"/>
            <w:r>
              <w:rPr>
                <w:color w:val="1A1A1A"/>
              </w:rPr>
              <w:t xml:space="preserve"> как </w:t>
            </w:r>
            <w:r w:rsidR="000570E8">
              <w:rPr>
                <w:color w:val="1A1A1A"/>
              </w:rPr>
              <w:t>инновационный</w:t>
            </w:r>
            <w:r>
              <w:rPr>
                <w:color w:val="1A1A1A"/>
              </w:rPr>
              <w:t xml:space="preserve"> метод развития дошкольников в ДОУ (для детей 5-7 лет)</w:t>
            </w:r>
          </w:p>
        </w:tc>
      </w:tr>
      <w:tr w:rsidR="005660DF" w:rsidTr="00E041B0">
        <w:tc>
          <w:tcPr>
            <w:tcW w:w="4531" w:type="dxa"/>
          </w:tcPr>
          <w:p w:rsidR="005660DF" w:rsidRDefault="00E041B0" w:rsidP="005660DF">
            <w:pPr>
              <w:jc w:val="center"/>
            </w:pPr>
            <w:r>
              <w:t>МКДОУ №2- детский сад «Колокольчик»</w:t>
            </w:r>
          </w:p>
        </w:tc>
        <w:tc>
          <w:tcPr>
            <w:tcW w:w="4814" w:type="dxa"/>
          </w:tcPr>
          <w:p w:rsidR="005660DF" w:rsidRPr="00C62744" w:rsidRDefault="0093072C" w:rsidP="00C62744">
            <w:pPr>
              <w:pStyle w:val="1"/>
              <w:shd w:val="clear" w:color="auto" w:fill="FFFFFF"/>
              <w:spacing w:beforeAutospacing="0" w:after="210" w:afterAutospacing="0" w:line="210" w:lineRule="atLeast"/>
              <w:outlineLvl w:val="0"/>
              <w:rPr>
                <w:rFonts w:ascii="Times New Roman" w:eastAsia="Tahoma" w:hAnsi="Times New Roman" w:hint="default"/>
                <w:b w:val="0"/>
                <w:bCs w:val="0"/>
                <w:sz w:val="25"/>
                <w:szCs w:val="25"/>
                <w:lang w:val="ru-RU"/>
              </w:rPr>
            </w:pPr>
            <w:r w:rsidRPr="00813FA0"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lang w:val="ru-RU"/>
              </w:rPr>
              <w:t>Технологии эффективной социализации</w:t>
            </w:r>
            <w:r w:rsidR="00060EDF"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lang w:val="ru-RU"/>
              </w:rPr>
              <w:t>,</w:t>
            </w:r>
            <w:r w:rsidRPr="00813FA0"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lang w:val="ru-RU"/>
              </w:rPr>
              <w:t xml:space="preserve"> как способ построения пространства детской реализации в ДОО</w:t>
            </w:r>
          </w:p>
        </w:tc>
      </w:tr>
      <w:tr w:rsidR="005660DF" w:rsidTr="00E041B0">
        <w:tc>
          <w:tcPr>
            <w:tcW w:w="4531" w:type="dxa"/>
          </w:tcPr>
          <w:p w:rsidR="005660DF" w:rsidRDefault="00E041B0" w:rsidP="005660DF">
            <w:pPr>
              <w:jc w:val="center"/>
            </w:pPr>
            <w:r>
              <w:t>МКДОУ № 3 –детский сад «Рябинка»</w:t>
            </w:r>
          </w:p>
        </w:tc>
        <w:tc>
          <w:tcPr>
            <w:tcW w:w="4814" w:type="dxa"/>
          </w:tcPr>
          <w:p w:rsidR="005660DF" w:rsidRDefault="007D288E" w:rsidP="003467EA">
            <w:r>
              <w:t>Пространство детской реализации</w:t>
            </w:r>
          </w:p>
          <w:p w:rsidR="003C6053" w:rsidRPr="006824DF" w:rsidRDefault="003C6053" w:rsidP="003467EA"/>
        </w:tc>
      </w:tr>
      <w:tr w:rsidR="005660DF" w:rsidTr="00E041B0">
        <w:tc>
          <w:tcPr>
            <w:tcW w:w="4531" w:type="dxa"/>
          </w:tcPr>
          <w:p w:rsidR="005660DF" w:rsidRDefault="00E041B0" w:rsidP="005660DF">
            <w:pPr>
              <w:jc w:val="center"/>
            </w:pPr>
            <w:r>
              <w:t>МКДОУ № 4- детский сад «Одуванчик»</w:t>
            </w:r>
          </w:p>
        </w:tc>
        <w:tc>
          <w:tcPr>
            <w:tcW w:w="4814" w:type="dxa"/>
          </w:tcPr>
          <w:p w:rsidR="003C6053" w:rsidRDefault="005201B6" w:rsidP="003467EA">
            <w:r w:rsidRPr="00B02B75">
              <w:t>Создание непрерывной образовательной экосистемы «От семечка до урожая»</w:t>
            </w:r>
          </w:p>
        </w:tc>
      </w:tr>
      <w:tr w:rsidR="00E041B0" w:rsidTr="00456181">
        <w:tc>
          <w:tcPr>
            <w:tcW w:w="9345" w:type="dxa"/>
            <w:gridSpan w:val="2"/>
          </w:tcPr>
          <w:p w:rsidR="00E041B0" w:rsidRDefault="00E041B0" w:rsidP="005660DF">
            <w:pPr>
              <w:jc w:val="center"/>
            </w:pPr>
            <w:r>
              <w:t>3. Учреждения дополнительного образования</w:t>
            </w:r>
          </w:p>
        </w:tc>
      </w:tr>
      <w:tr w:rsidR="00E041B0" w:rsidTr="00E041B0">
        <w:tc>
          <w:tcPr>
            <w:tcW w:w="4531" w:type="dxa"/>
          </w:tcPr>
          <w:p w:rsidR="00E041B0" w:rsidRDefault="00E041B0" w:rsidP="005660DF">
            <w:pPr>
              <w:jc w:val="center"/>
            </w:pPr>
            <w:r>
              <w:t>МКОУ ДО-Дом детского творчества</w:t>
            </w:r>
          </w:p>
        </w:tc>
        <w:tc>
          <w:tcPr>
            <w:tcW w:w="4814" w:type="dxa"/>
          </w:tcPr>
          <w:p w:rsidR="003C6053" w:rsidRPr="003467EA" w:rsidRDefault="00FD599E" w:rsidP="003467EA">
            <w:pPr>
              <w:shd w:val="clear" w:color="auto" w:fill="FFFFFF"/>
              <w:rPr>
                <w:color w:val="1A1A1A"/>
              </w:rPr>
            </w:pPr>
            <w:r>
              <w:t>Использование ресурсов Базовой площадки для развития технических и творческих способностей обучающихся</w:t>
            </w:r>
          </w:p>
        </w:tc>
      </w:tr>
      <w:tr w:rsidR="00E041B0" w:rsidTr="00E041B0">
        <w:tc>
          <w:tcPr>
            <w:tcW w:w="4531" w:type="dxa"/>
          </w:tcPr>
          <w:p w:rsidR="00E041B0" w:rsidRDefault="00E041B0" w:rsidP="005660DF">
            <w:pPr>
              <w:jc w:val="center"/>
            </w:pPr>
            <w:r>
              <w:t>МКУ ДО «Бисертская детская школа искусств»</w:t>
            </w:r>
          </w:p>
        </w:tc>
        <w:tc>
          <w:tcPr>
            <w:tcW w:w="4814" w:type="dxa"/>
          </w:tcPr>
          <w:p w:rsidR="00677743" w:rsidRDefault="00677743" w:rsidP="0067774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«Мир искусства для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каждого»  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сетевое        взаимодействие детской школы искусств,</w:t>
            </w:r>
          </w:p>
          <w:p w:rsidR="00E041B0" w:rsidRDefault="00677743" w:rsidP="00677743">
            <w:r>
              <w:rPr>
                <w:bCs/>
              </w:rPr>
              <w:t>как    фактор       инновационного    развития образовательного  учреждения</w:t>
            </w:r>
            <w:r>
              <w:t>)</w:t>
            </w:r>
          </w:p>
        </w:tc>
      </w:tr>
      <w:tr w:rsidR="00E041B0" w:rsidTr="00E041B0">
        <w:tc>
          <w:tcPr>
            <w:tcW w:w="4531" w:type="dxa"/>
          </w:tcPr>
          <w:p w:rsidR="00E041B0" w:rsidRDefault="00E041B0" w:rsidP="005660DF">
            <w:pPr>
              <w:jc w:val="center"/>
            </w:pPr>
            <w:r>
              <w:t>МКОУ ДО «Бисертская спортивная школа»</w:t>
            </w:r>
          </w:p>
        </w:tc>
        <w:tc>
          <w:tcPr>
            <w:tcW w:w="4814" w:type="dxa"/>
          </w:tcPr>
          <w:p w:rsidR="000570E8" w:rsidRDefault="000570E8" w:rsidP="000570E8">
            <w:r>
              <w:t>Интеграция танцевальных элементов в тренировочный процесс футболистов для разви</w:t>
            </w:r>
            <w:r>
              <w:t xml:space="preserve">тия координации. </w:t>
            </w:r>
          </w:p>
          <w:p w:rsidR="00E041B0" w:rsidRDefault="000570E8" w:rsidP="000570E8">
            <w:r>
              <w:t xml:space="preserve">Методика по развитию прыгучести у баскетболистов </w:t>
            </w:r>
          </w:p>
        </w:tc>
      </w:tr>
    </w:tbl>
    <w:p w:rsidR="005660DF" w:rsidRDefault="005660DF" w:rsidP="005660DF">
      <w:pPr>
        <w:jc w:val="center"/>
      </w:pPr>
    </w:p>
    <w:sectPr w:rsidR="00566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47431"/>
    <w:multiLevelType w:val="hybridMultilevel"/>
    <w:tmpl w:val="A64AE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22A"/>
    <w:rsid w:val="000570E8"/>
    <w:rsid w:val="00060EDF"/>
    <w:rsid w:val="00094832"/>
    <w:rsid w:val="00122D0B"/>
    <w:rsid w:val="001B722A"/>
    <w:rsid w:val="0023440A"/>
    <w:rsid w:val="003467EA"/>
    <w:rsid w:val="003C6053"/>
    <w:rsid w:val="00452690"/>
    <w:rsid w:val="005201B6"/>
    <w:rsid w:val="005660DF"/>
    <w:rsid w:val="005F091B"/>
    <w:rsid w:val="00632FDF"/>
    <w:rsid w:val="00677743"/>
    <w:rsid w:val="006824DF"/>
    <w:rsid w:val="00720CAD"/>
    <w:rsid w:val="007704DF"/>
    <w:rsid w:val="007D288E"/>
    <w:rsid w:val="00827833"/>
    <w:rsid w:val="0093072C"/>
    <w:rsid w:val="009E14B0"/>
    <w:rsid w:val="00A13440"/>
    <w:rsid w:val="00B80991"/>
    <w:rsid w:val="00B84263"/>
    <w:rsid w:val="00C62744"/>
    <w:rsid w:val="00E041B0"/>
    <w:rsid w:val="00EE04F4"/>
    <w:rsid w:val="00EF2372"/>
    <w:rsid w:val="00F333AC"/>
    <w:rsid w:val="00F53346"/>
    <w:rsid w:val="00F57A23"/>
    <w:rsid w:val="00F917BF"/>
    <w:rsid w:val="00FA1DDB"/>
    <w:rsid w:val="00FD599E"/>
    <w:rsid w:val="00FF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CF136"/>
  <w15:chartTrackingRefBased/>
  <w15:docId w15:val="{1A695BC7-2BF8-4F88-92B3-A7B424B45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qFormat/>
    <w:rsid w:val="00C62744"/>
    <w:pPr>
      <w:spacing w:beforeAutospacing="1" w:after="0" w:afterAutospacing="1" w:line="240" w:lineRule="auto"/>
      <w:outlineLvl w:val="0"/>
    </w:pPr>
    <w:rPr>
      <w:rFonts w:ascii="SimSun" w:eastAsia="SimSun" w:hAnsi="SimSun" w:cs="Times New Roma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722A"/>
    <w:pPr>
      <w:spacing w:before="100" w:beforeAutospacing="1" w:after="100" w:afterAutospacing="1"/>
    </w:pPr>
  </w:style>
  <w:style w:type="table" w:styleId="a4">
    <w:name w:val="Table Grid"/>
    <w:basedOn w:val="a1"/>
    <w:uiPriority w:val="39"/>
    <w:rsid w:val="00566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62744"/>
    <w:rPr>
      <w:rFonts w:ascii="SimSun" w:eastAsia="SimSun" w:hAnsi="SimSun" w:cs="Times New Roman"/>
      <w:b/>
      <w:bCs/>
      <w:kern w:val="32"/>
      <w:sz w:val="48"/>
      <w:szCs w:val="48"/>
      <w:lang w:val="en-US" w:eastAsia="zh-CN"/>
    </w:rPr>
  </w:style>
  <w:style w:type="paragraph" w:styleId="a5">
    <w:name w:val="Balloon Text"/>
    <w:basedOn w:val="a"/>
    <w:link w:val="a6"/>
    <w:uiPriority w:val="99"/>
    <w:semiHidden/>
    <w:unhideWhenUsed/>
    <w:rsid w:val="003467E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467EA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 Spacing"/>
    <w:uiPriority w:val="1"/>
    <w:qFormat/>
    <w:rsid w:val="00677743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0570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6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3A9BB-FDD6-420D-BFA1-4569AF694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21</cp:revision>
  <cp:lastPrinted>2024-10-03T04:38:00Z</cp:lastPrinted>
  <dcterms:created xsi:type="dcterms:W3CDTF">2025-09-08T03:20:00Z</dcterms:created>
  <dcterms:modified xsi:type="dcterms:W3CDTF">2025-09-10T10:06:00Z</dcterms:modified>
</cp:coreProperties>
</file>