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94" w:rsidRDefault="00B07D94" w:rsidP="00B07D94">
      <w:pPr>
        <w:rPr>
          <w:b/>
          <w:sz w:val="36"/>
          <w:szCs w:val="36"/>
        </w:rPr>
      </w:pPr>
    </w:p>
    <w:p w:rsidR="00B07D94" w:rsidRPr="00372C4D" w:rsidRDefault="00B07D94" w:rsidP="00B07D94">
      <w:pPr>
        <w:ind w:firstLine="540"/>
        <w:jc w:val="center"/>
        <w:rPr>
          <w:b/>
          <w:i/>
          <w:sz w:val="40"/>
          <w:szCs w:val="40"/>
        </w:rPr>
      </w:pPr>
      <w:r w:rsidRPr="00372C4D">
        <w:rPr>
          <w:b/>
          <w:i/>
          <w:sz w:val="40"/>
          <w:szCs w:val="40"/>
        </w:rPr>
        <w:t>«Принципы семейного благополучия»</w:t>
      </w:r>
    </w:p>
    <w:p w:rsidR="00B07D94" w:rsidRDefault="00B07D94" w:rsidP="00B07D94">
      <w:pPr>
        <w:ind w:firstLine="540"/>
        <w:jc w:val="center"/>
        <w:rPr>
          <w:b/>
          <w:i/>
          <w:sz w:val="36"/>
          <w:szCs w:val="36"/>
        </w:rPr>
      </w:pPr>
    </w:p>
    <w:p w:rsidR="00B07D94" w:rsidRDefault="00B07D94" w:rsidP="00B07D94">
      <w:pPr>
        <w:jc w:val="both"/>
        <w:rPr>
          <w:sz w:val="36"/>
          <w:szCs w:val="36"/>
        </w:rPr>
      </w:pPr>
      <w:r>
        <w:rPr>
          <w:sz w:val="36"/>
          <w:szCs w:val="36"/>
        </w:rPr>
        <w:t>1. Ваш малыш ни в чем не виноват перед Вами: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ни в том, что появился на свет,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ни в том, что создал Вам дополнительные трудности,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ни в том, что не дал ожидаемого счастья,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ни в том, что не оправдал Ваши ожидания.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И Вы не вправе требовать, чтобы он разрешил за Вас эти проблемы.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2. Ваш ребенок – не Ваша собственность, а самостоятельный человек. И решать до конца его судьбу, тем более ломать по своему усмотрению ему жизнь, Вы не имеет права. Вы можете лишь помочь ему выбрать жизненный путь, изучив его способности и интересы и создав условия для их реализации. 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3. Ваш ребенок далеко не всегда и совсем не обязательно будет послушным и милым. Его упрямство и капризы также неизбежны, как сам факт его присутствия в семье.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4. Во многих капризах и шалостях Вашего малыша повинны Вы сами, потому что вовремя не поняли его. Пожалели свои силы и время. Стали воспринимать его через призму несбывшихся надежд или простого раздражения. Стали требовать от него того, что он попросту не может Вам дать – в силу особенностей возраста или характера. Короче – не желали принимать его таким, каков он есть.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  <w:r>
        <w:rPr>
          <w:sz w:val="36"/>
          <w:szCs w:val="36"/>
        </w:rPr>
        <w:t>5. Вы должны всегда верить в лучшее, что есть в Вашем малыше. В лучшее, что в нем еще будет. Быть уверенным в том, что рано или поздно это лучшее непременно проявится, и сохранить оптимизм во всех педагогических невзгодах.</w:t>
      </w:r>
    </w:p>
    <w:p w:rsidR="00B07D94" w:rsidRDefault="00B07D94" w:rsidP="00B07D94">
      <w:pPr>
        <w:ind w:firstLine="540"/>
        <w:jc w:val="both"/>
        <w:rPr>
          <w:sz w:val="36"/>
          <w:szCs w:val="36"/>
        </w:rPr>
      </w:pPr>
    </w:p>
    <w:p w:rsidR="00D51884" w:rsidRDefault="00D51884"/>
    <w:sectPr w:rsidR="00D51884" w:rsidSect="00D5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D94"/>
    <w:rsid w:val="00545EF9"/>
    <w:rsid w:val="0060707A"/>
    <w:rsid w:val="00B07D94"/>
    <w:rsid w:val="00D5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>Grizli777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2014-11-26T12:01:00Z</dcterms:created>
  <dcterms:modified xsi:type="dcterms:W3CDTF">2014-11-26T12:01:00Z</dcterms:modified>
</cp:coreProperties>
</file>