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94" w:rsidRDefault="00B07D94" w:rsidP="00B07D94">
      <w:pPr>
        <w:rPr>
          <w:b/>
          <w:sz w:val="36"/>
          <w:szCs w:val="36"/>
        </w:rPr>
      </w:pPr>
    </w:p>
    <w:p w:rsidR="00B07D94" w:rsidRPr="00372C4D" w:rsidRDefault="00B07D94" w:rsidP="00B07D94">
      <w:pPr>
        <w:ind w:firstLine="540"/>
        <w:jc w:val="center"/>
        <w:rPr>
          <w:b/>
          <w:i/>
          <w:sz w:val="40"/>
          <w:szCs w:val="40"/>
        </w:rPr>
      </w:pPr>
      <w:r w:rsidRPr="00372C4D">
        <w:rPr>
          <w:b/>
          <w:i/>
          <w:sz w:val="40"/>
          <w:szCs w:val="40"/>
        </w:rPr>
        <w:t>«Принципы семейного благополучия»</w:t>
      </w:r>
    </w:p>
    <w:p w:rsidR="00B07D94" w:rsidRDefault="00B07D94" w:rsidP="00B07D94">
      <w:pPr>
        <w:ind w:firstLine="540"/>
        <w:jc w:val="center"/>
        <w:rPr>
          <w:b/>
          <w:i/>
          <w:sz w:val="36"/>
          <w:szCs w:val="36"/>
        </w:rPr>
      </w:pPr>
    </w:p>
    <w:p w:rsidR="00B07D94" w:rsidRDefault="00B07D94" w:rsidP="00B07D94">
      <w:pPr>
        <w:jc w:val="both"/>
        <w:rPr>
          <w:sz w:val="36"/>
          <w:szCs w:val="36"/>
        </w:rPr>
      </w:pPr>
      <w:r>
        <w:rPr>
          <w:sz w:val="36"/>
          <w:szCs w:val="36"/>
        </w:rPr>
        <w:t>1. Ваш малыш ни в чем не виноват перед Вами: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>ни в том, что появился на свет,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>ни в том, что создал Вам дополнительные трудности,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>ни в том, что не дал ожидаемого счастья,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>ни в том, что не оправдал Ваши ожидания.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>И Вы не вправе требовать, чтобы он разрешил за Вас эти проблемы.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2. Ваш ребенок – не Ваша собственность, а самостоятельный человек. И решать до конца его судьбу, тем более ломать по своему усмотрению ему жизнь, Вы не имеет права. Вы можете лишь помочь ему выбрать жизненный путь, изучив его способности и интересы и создав условия для их реализации. 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>3. Ваш ребенок далеко не всегда и совсем не обязательно будет послушным и милым. Его упрямство и капризы также неизбежны, как сам факт его присутствия в семье.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>4. Во многих капризах и шалостях Вашего малыша повинны Вы сами, потому что вовремя не поняли его. Пожалели свои силы и время. Стали воспринимать его через призму несбывшихся надежд или простого раздражения. Стали требовать от него того, что он попросту не может Вам дать – в силу особенностей возраста или характера. Короче – не желали принимать его таким, каков он есть.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>5. Вы должны всегда верить в лучшее, что есть в Вашем малыше. В лучшее, что в нем еще будет. Быть уверенным в том, что рано или поздно это лучшее непременно проявится, и сохранить оптимизм во всех педагогических невзгодах.</w:t>
      </w:r>
    </w:p>
    <w:p w:rsidR="00B07D94" w:rsidRDefault="00B07D94" w:rsidP="00B07D94">
      <w:pPr>
        <w:ind w:firstLine="540"/>
        <w:jc w:val="both"/>
        <w:rPr>
          <w:sz w:val="36"/>
          <w:szCs w:val="36"/>
        </w:rPr>
      </w:pPr>
    </w:p>
    <w:p w:rsidR="00D51884" w:rsidRDefault="00D51884"/>
    <w:sectPr w:rsidR="00D51884" w:rsidSect="00D5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D94"/>
    <w:rsid w:val="00545EF9"/>
    <w:rsid w:val="0060707A"/>
    <w:rsid w:val="00B07D94"/>
    <w:rsid w:val="00D5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Grizli777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2014-11-26T12:01:00Z</dcterms:created>
  <dcterms:modified xsi:type="dcterms:W3CDTF">2014-11-26T12:01:00Z</dcterms:modified>
</cp:coreProperties>
</file>